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rsidR="00F033EC" w:rsidRPr="008C5F05" w:rsidRDefault="00F033EC" w:rsidP="00F033EC">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 is approved by decision of the  open Tender Commission "2" of "</w:t>
      </w:r>
      <w:r w:rsidR="00284FE4">
        <w:rPr>
          <w:rFonts w:ascii="GHEA Grapalat" w:hAnsi="GHEA Grapalat"/>
          <w:i w:val="0"/>
          <w:sz w:val="24"/>
          <w:szCs w:val="24"/>
        </w:rPr>
        <w:t>1</w:t>
      </w:r>
      <w:r w:rsidR="00185D5F">
        <w:rPr>
          <w:rFonts w:ascii="GHEA Grapalat" w:hAnsi="GHEA Grapalat"/>
          <w:i w:val="0"/>
          <w:sz w:val="24"/>
          <w:szCs w:val="24"/>
          <w:lang w:val="en-US"/>
        </w:rPr>
        <w:t>6</w:t>
      </w:r>
      <w:r w:rsidR="00365D7D" w:rsidRPr="00D806C5">
        <w:rPr>
          <w:rFonts w:ascii="GHEA Grapalat" w:hAnsi="GHEA Grapalat"/>
          <w:i w:val="0"/>
          <w:sz w:val="24"/>
          <w:szCs w:val="24"/>
        </w:rPr>
        <w:t xml:space="preserve">" </w:t>
      </w:r>
      <w:r w:rsidR="00880054">
        <w:rPr>
          <w:rFonts w:ascii="GHEA Grapalat" w:hAnsi="GHEA Grapalat"/>
          <w:i w:val="0"/>
          <w:sz w:val="24"/>
          <w:szCs w:val="24"/>
        </w:rPr>
        <w:t>March</w:t>
      </w:r>
      <w:r w:rsidR="007E0689">
        <w:rPr>
          <w:rFonts w:ascii="GHEA Grapalat" w:hAnsi="GHEA Grapalat"/>
          <w:i w:val="0"/>
          <w:sz w:val="24"/>
          <w:szCs w:val="24"/>
        </w:rPr>
        <w:t>" 2023</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F033EC" w:rsidRPr="00185D5F" w:rsidRDefault="000B2E7A" w:rsidP="00F033EC">
      <w:pPr>
        <w:pStyle w:val="BodyTextIndent"/>
        <w:spacing w:after="160"/>
        <w:jc w:val="center"/>
        <w:rPr>
          <w:rFonts w:ascii="GHEA Grapalat" w:hAnsi="GHEA Grapalat"/>
          <w:i w:val="0"/>
          <w:sz w:val="24"/>
          <w:szCs w:val="24"/>
          <w:lang w:val="en-US"/>
        </w:rPr>
      </w:pPr>
      <w:r>
        <w:rPr>
          <w:rFonts w:ascii="GHEA Grapalat" w:hAnsi="GHEA Grapalat"/>
          <w:i w:val="0"/>
          <w:sz w:val="24"/>
          <w:szCs w:val="24"/>
        </w:rPr>
        <w:t>Code of the</w:t>
      </w:r>
      <w:r w:rsidR="00F033EC">
        <w:rPr>
          <w:rFonts w:ascii="GHEA Grapalat" w:hAnsi="GHEA Grapalat"/>
          <w:i w:val="0"/>
          <w:sz w:val="24"/>
          <w:szCs w:val="24"/>
        </w:rPr>
        <w:t xml:space="preserve"> open</w:t>
      </w:r>
      <w:r w:rsidR="00F033EC" w:rsidRPr="008C5F05">
        <w:rPr>
          <w:rFonts w:ascii="GHEA Grapalat" w:hAnsi="GHEA Grapalat"/>
          <w:i w:val="0"/>
          <w:sz w:val="24"/>
          <w:szCs w:val="24"/>
        </w:rPr>
        <w:t xml:space="preserve"> tender </w:t>
      </w:r>
      <w:r w:rsidR="00365D7D">
        <w:rPr>
          <w:rFonts w:ascii="GHEA Grapalat" w:hAnsi="GHEA Grapalat"/>
          <w:b/>
          <w:i w:val="0"/>
          <w:sz w:val="24"/>
          <w:szCs w:val="24"/>
        </w:rPr>
        <w:t>EQ-</w:t>
      </w:r>
      <w:r w:rsidR="00F033EC" w:rsidRPr="008C5F05">
        <w:rPr>
          <w:rFonts w:ascii="GHEA Grapalat" w:hAnsi="GHEA Grapalat"/>
          <w:b/>
          <w:i w:val="0"/>
          <w:sz w:val="24"/>
          <w:szCs w:val="24"/>
        </w:rPr>
        <w:t>BMKhTsDzB-</w:t>
      </w:r>
      <w:r w:rsidR="00F033EC">
        <w:rPr>
          <w:rFonts w:ascii="GHEA Grapalat" w:hAnsi="GHEA Grapalat"/>
          <w:b/>
          <w:i w:val="0"/>
          <w:sz w:val="24"/>
          <w:szCs w:val="24"/>
        </w:rPr>
        <w:t>2</w:t>
      </w:r>
      <w:r w:rsidR="00BB003C">
        <w:rPr>
          <w:rFonts w:ascii="GHEA Grapalat" w:hAnsi="GHEA Grapalat"/>
          <w:b/>
          <w:i w:val="0"/>
          <w:sz w:val="24"/>
          <w:szCs w:val="24"/>
        </w:rPr>
        <w:t>3/</w:t>
      </w:r>
      <w:r w:rsidR="00B720C2">
        <w:rPr>
          <w:rFonts w:ascii="GHEA Grapalat" w:hAnsi="GHEA Grapalat"/>
          <w:b/>
          <w:i w:val="0"/>
          <w:sz w:val="24"/>
          <w:szCs w:val="24"/>
        </w:rPr>
        <w:t>2</w:t>
      </w:r>
      <w:r w:rsidR="00185D5F">
        <w:rPr>
          <w:rFonts w:ascii="GHEA Grapalat" w:hAnsi="GHEA Grapalat"/>
          <w:b/>
          <w:i w:val="0"/>
          <w:sz w:val="24"/>
          <w:szCs w:val="24"/>
          <w:lang w:val="en-US"/>
        </w:rPr>
        <w:t>4</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 xml:space="preserve">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 xml:space="preserve"> open</w:t>
      </w:r>
      <w:r w:rsidRPr="008C5F05">
        <w:rPr>
          <w:rFonts w:ascii="GHEA Grapalat" w:hAnsi="GHEA Grapalat"/>
          <w:i w:val="0"/>
          <w:sz w:val="24"/>
          <w:szCs w:val="24"/>
        </w:rPr>
        <w:t xml:space="preserve"> tender will be proposed, in a prescribed manner, to conclude a contract </w:t>
      </w:r>
      <w:r w:rsidR="00185D5F" w:rsidRPr="00185D5F">
        <w:rPr>
          <w:rFonts w:ascii="GHEA Grapalat" w:hAnsi="GHEA Grapalat"/>
          <w:b/>
          <w:i w:val="0"/>
          <w:sz w:val="24"/>
        </w:rPr>
        <w:t>on technical supervision of asphalt pavement repair of yard and inter-city roads and sidewalks of Shengavit and Kanaker-Zeitun administrative districts of Yerevan</w:t>
      </w:r>
      <w:r w:rsidR="00185D5F" w:rsidRPr="00655F78">
        <w:rPr>
          <w:rFonts w:ascii="GHEA Grapalat" w:hAnsi="GHEA Grapalat"/>
          <w:b/>
        </w:rPr>
        <w:t xml:space="preserve"> </w:t>
      </w:r>
      <w:r w:rsidRPr="008C5F05">
        <w:rPr>
          <w:rFonts w:ascii="GHEA Grapalat" w:hAnsi="GHEA Grapalat"/>
          <w:i w:val="0"/>
          <w:sz w:val="24"/>
          <w:szCs w:val="24"/>
        </w:rPr>
        <w:t xml:space="preserve">(hereinafter referred to as "the contract").                       </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033EC" w:rsidRDefault="00F033EC" w:rsidP="00F033EC">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F033EC" w:rsidRPr="00284FE4" w:rsidRDefault="00F033EC" w:rsidP="00667B94">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284FE4">
        <w:rPr>
          <w:rFonts w:ascii="GHEA Grapalat" w:hAnsi="GHEA Grapalat"/>
          <w:i w:val="0"/>
          <w:sz w:val="24"/>
          <w:szCs w:val="24"/>
        </w:rPr>
        <w:t>electronically, through Armeps (</w:t>
      </w:r>
      <w:r w:rsidRPr="00284FE4">
        <w:rPr>
          <w:rFonts w:ascii="GHEA Grapalat" w:hAnsi="GHEA Grapalat"/>
          <w:i w:val="0"/>
          <w:sz w:val="24"/>
          <w:szCs w:val="24"/>
          <w:u w:val="single"/>
        </w:rPr>
        <w:t>www.armeps.am</w:t>
      </w:r>
      <w:r w:rsidRPr="00284FE4">
        <w:rPr>
          <w:rFonts w:ascii="GHEA Grapalat" w:hAnsi="GHEA Grapalat"/>
          <w:i w:val="0"/>
          <w:sz w:val="24"/>
          <w:szCs w:val="24"/>
        </w:rPr>
        <w:t xml:space="preserve">) system of electronic procurement, by </w:t>
      </w:r>
      <w:r w:rsidRPr="00284FE4">
        <w:rPr>
          <w:rFonts w:ascii="GHEA Grapalat" w:hAnsi="GHEA Grapalat"/>
          <w:b/>
          <w:i w:val="0"/>
          <w:spacing w:val="1"/>
          <w:sz w:val="24"/>
          <w:szCs w:val="24"/>
        </w:rPr>
        <w:t xml:space="preserve">10:00 am </w:t>
      </w:r>
      <w:r w:rsidR="007166BB">
        <w:rPr>
          <w:rFonts w:ascii="GHEA Grapalat" w:hAnsi="GHEA Grapalat"/>
          <w:b/>
          <w:i w:val="0"/>
          <w:spacing w:val="1"/>
          <w:sz w:val="24"/>
          <w:szCs w:val="24"/>
        </w:rPr>
        <w:t>1</w:t>
      </w:r>
      <w:r w:rsidR="00185D5F">
        <w:rPr>
          <w:rFonts w:ascii="GHEA Grapalat" w:hAnsi="GHEA Grapalat"/>
          <w:b/>
          <w:i w:val="0"/>
          <w:spacing w:val="1"/>
          <w:sz w:val="24"/>
          <w:szCs w:val="24"/>
        </w:rPr>
        <w:t>9</w:t>
      </w:r>
      <w:r w:rsidR="00284FE4" w:rsidRPr="00284FE4">
        <w:rPr>
          <w:rFonts w:ascii="GHEA Grapalat" w:hAnsi="GHEA Grapalat"/>
          <w:b/>
          <w:i w:val="0"/>
          <w:spacing w:val="1"/>
          <w:sz w:val="24"/>
          <w:szCs w:val="24"/>
        </w:rPr>
        <w:t>.04</w:t>
      </w:r>
      <w:r w:rsidR="00774CC6" w:rsidRPr="00284FE4">
        <w:rPr>
          <w:rFonts w:ascii="GHEA Grapalat" w:hAnsi="GHEA Grapalat"/>
          <w:b/>
          <w:i w:val="0"/>
          <w:spacing w:val="1"/>
          <w:sz w:val="24"/>
          <w:szCs w:val="24"/>
        </w:rPr>
        <w:t>.</w:t>
      </w:r>
      <w:r w:rsidR="00601FAC" w:rsidRPr="00284FE4">
        <w:rPr>
          <w:rFonts w:ascii="GHEA Grapalat" w:hAnsi="GHEA Grapalat"/>
          <w:b/>
          <w:i w:val="0"/>
          <w:spacing w:val="1"/>
          <w:sz w:val="24"/>
          <w:szCs w:val="24"/>
        </w:rPr>
        <w:t>2023</w:t>
      </w:r>
      <w:r w:rsidRPr="00284FE4">
        <w:rPr>
          <w:rFonts w:ascii="GHEA Grapalat" w:hAnsi="GHEA Grapalat"/>
          <w:b/>
          <w:i w:val="0"/>
          <w:spacing w:val="1"/>
          <w:sz w:val="24"/>
          <w:szCs w:val="24"/>
        </w:rPr>
        <w:t xml:space="preserve">. </w:t>
      </w:r>
      <w:r w:rsidRPr="00284FE4">
        <w:rPr>
          <w:rFonts w:ascii="GHEA Grapalat" w:hAnsi="GHEA Grapalat"/>
          <w:i w:val="0"/>
          <w:sz w:val="24"/>
          <w:szCs w:val="24"/>
        </w:rPr>
        <w:t xml:space="preserve">The bids may, in addition to Armenian, also be submitted in English or Russian. </w:t>
      </w:r>
    </w:p>
    <w:p w:rsidR="00F033EC" w:rsidRPr="008C5F05" w:rsidRDefault="00F033EC" w:rsidP="00667B94">
      <w:pPr>
        <w:pStyle w:val="BodyTextIndent"/>
        <w:spacing w:after="160"/>
        <w:ind w:firstLine="708"/>
        <w:rPr>
          <w:rFonts w:ascii="GHEA Grapalat" w:hAnsi="GHEA Grapalat"/>
          <w:i w:val="0"/>
          <w:sz w:val="24"/>
          <w:szCs w:val="24"/>
        </w:rPr>
      </w:pPr>
      <w:r w:rsidRPr="00284FE4">
        <w:rPr>
          <w:rFonts w:ascii="GHEA Grapalat" w:hAnsi="GHEA Grapalat"/>
          <w:i w:val="0"/>
          <w:sz w:val="24"/>
          <w:szCs w:val="24"/>
        </w:rPr>
        <w:t xml:space="preserve">The bid  opening will take place electronically, through Armeps system of electronic procurement, at </w:t>
      </w:r>
      <w:r w:rsidRPr="00284FE4">
        <w:rPr>
          <w:rFonts w:ascii="GHEA Grapalat" w:hAnsi="GHEA Grapalat"/>
          <w:b/>
          <w:i w:val="0"/>
          <w:spacing w:val="1"/>
          <w:sz w:val="24"/>
          <w:szCs w:val="24"/>
        </w:rPr>
        <w:t xml:space="preserve">10:00 am </w:t>
      </w:r>
      <w:r w:rsidR="007166BB">
        <w:rPr>
          <w:rFonts w:ascii="GHEA Grapalat" w:hAnsi="GHEA Grapalat"/>
          <w:b/>
          <w:i w:val="0"/>
          <w:spacing w:val="1"/>
          <w:sz w:val="24"/>
          <w:szCs w:val="24"/>
        </w:rPr>
        <w:t>1</w:t>
      </w:r>
      <w:r w:rsidR="00185D5F">
        <w:rPr>
          <w:rFonts w:ascii="GHEA Grapalat" w:hAnsi="GHEA Grapalat"/>
          <w:b/>
          <w:i w:val="0"/>
          <w:spacing w:val="1"/>
          <w:sz w:val="24"/>
          <w:szCs w:val="24"/>
        </w:rPr>
        <w:t>9</w:t>
      </w:r>
      <w:bookmarkStart w:id="0" w:name="_GoBack"/>
      <w:bookmarkEnd w:id="0"/>
      <w:r w:rsidR="00284FE4" w:rsidRPr="00284FE4">
        <w:rPr>
          <w:rFonts w:ascii="GHEA Grapalat" w:hAnsi="GHEA Grapalat"/>
          <w:b/>
          <w:i w:val="0"/>
          <w:spacing w:val="1"/>
          <w:sz w:val="24"/>
          <w:szCs w:val="24"/>
        </w:rPr>
        <w:t>.04</w:t>
      </w:r>
      <w:r w:rsidR="00365D7D" w:rsidRPr="00284FE4">
        <w:rPr>
          <w:rFonts w:ascii="GHEA Grapalat" w:hAnsi="GHEA Grapalat"/>
          <w:b/>
          <w:i w:val="0"/>
          <w:spacing w:val="1"/>
          <w:sz w:val="24"/>
          <w:szCs w:val="24"/>
        </w:rPr>
        <w:t>.</w:t>
      </w:r>
      <w:r w:rsidR="00601FAC" w:rsidRPr="00284FE4">
        <w:rPr>
          <w:rFonts w:ascii="GHEA Grapalat" w:hAnsi="GHEA Grapalat"/>
          <w:b/>
          <w:i w:val="0"/>
          <w:spacing w:val="1"/>
          <w:sz w:val="24"/>
          <w:szCs w:val="24"/>
        </w:rPr>
        <w:t>2023</w:t>
      </w:r>
      <w:r w:rsidRPr="00284FE4">
        <w:rPr>
          <w:rFonts w:ascii="GHEA Grapalat" w:hAnsi="GHEA Grapalat"/>
          <w:b/>
          <w:i w:val="0"/>
          <w:spacing w:val="1"/>
          <w:sz w:val="24"/>
          <w:szCs w:val="24"/>
        </w:rPr>
        <w:t>.</w:t>
      </w:r>
    </w:p>
    <w:p w:rsidR="00F033EC" w:rsidRDefault="00F033EC" w:rsidP="00667B94">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F033EC" w:rsidRDefault="00F033EC" w:rsidP="00667B94">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F033EC" w:rsidRPr="002B32ED" w:rsidRDefault="00F033EC" w:rsidP="00F033EC">
      <w:pPr>
        <w:pStyle w:val="BodyTextIndent"/>
        <w:ind w:firstLine="0"/>
        <w:rPr>
          <w:rFonts w:ascii="GHEA Grapalat" w:hAnsi="GHEA Grapalat"/>
          <w:i w:val="0"/>
          <w:sz w:val="24"/>
          <w:szCs w:val="24"/>
        </w:rPr>
      </w:pP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011514375</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3E3E" w:rsidRDefault="00E33E3E">
      <w:r>
        <w:separator/>
      </w:r>
    </w:p>
  </w:endnote>
  <w:endnote w:type="continuationSeparator" w:id="0">
    <w:p w:rsidR="00E33E3E" w:rsidRDefault="00E33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3E3E" w:rsidRDefault="00E33E3E">
      <w:r>
        <w:separator/>
      </w:r>
    </w:p>
  </w:footnote>
  <w:footnote w:type="continuationSeparator" w:id="0">
    <w:p w:rsidR="00E33E3E" w:rsidRDefault="00E33E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4CF3"/>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5536"/>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2E7A"/>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5F"/>
    <w:rsid w:val="00185DF9"/>
    <w:rsid w:val="001860DE"/>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4FE4"/>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6BB"/>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5812"/>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054"/>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2EFF"/>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4580"/>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20C2"/>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A79CA"/>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0A1"/>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BF69F5"/>
    <w:rsid w:val="00BF7E17"/>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A10"/>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FAA"/>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3E"/>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87483"/>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2C4B"/>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267"/>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E439E5-CB1C-4118-852C-082553151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2</Pages>
  <Words>384</Words>
  <Characters>2193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143</cp:revision>
  <cp:lastPrinted>2017-05-25T08:14:00Z</cp:lastPrinted>
  <dcterms:created xsi:type="dcterms:W3CDTF">2017-06-08T07:41:00Z</dcterms:created>
  <dcterms:modified xsi:type="dcterms:W3CDTF">2023-03-16T05:56:00Z</dcterms:modified>
</cp:coreProperties>
</file>